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9" w:rsidRPr="006F5FFF" w:rsidRDefault="00474A79" w:rsidP="00474A79">
      <w:pPr>
        <w:widowControl/>
        <w:spacing w:afterLines="100" w:after="312"/>
        <w:jc w:val="center"/>
        <w:rPr>
          <w:rFonts w:ascii="方正小标宋简体" w:eastAsia="方正小标宋简体" w:hAnsi="宋体" w:cs="宋体"/>
          <w:kern w:val="0"/>
          <w:sz w:val="36"/>
          <w:szCs w:val="36"/>
        </w:rPr>
      </w:pPr>
      <w:r w:rsidRPr="006F5FFF">
        <w:rPr>
          <w:rFonts w:ascii="方正小标宋简体" w:eastAsia="方正小标宋简体" w:hint="eastAsia"/>
          <w:bCs/>
          <w:sz w:val="36"/>
          <w:szCs w:val="36"/>
        </w:rPr>
        <w:t>关于做好“青蓝工程”</w:t>
      </w:r>
      <w:r w:rsidR="00706249">
        <w:rPr>
          <w:rFonts w:ascii="方正小标宋简体" w:eastAsia="方正小标宋简体" w:hint="eastAsia"/>
          <w:bCs/>
          <w:sz w:val="36"/>
          <w:szCs w:val="36"/>
        </w:rPr>
        <w:t>201</w:t>
      </w:r>
      <w:r w:rsidR="00340D47">
        <w:rPr>
          <w:rFonts w:ascii="方正小标宋简体" w:eastAsia="方正小标宋简体"/>
          <w:bCs/>
          <w:sz w:val="36"/>
          <w:szCs w:val="36"/>
        </w:rPr>
        <w:t>8</w:t>
      </w:r>
      <w:r w:rsidRPr="006F5FFF">
        <w:rPr>
          <w:rFonts w:ascii="方正小标宋简体" w:eastAsia="方正小标宋简体" w:hint="eastAsia"/>
          <w:bCs/>
          <w:sz w:val="36"/>
          <w:szCs w:val="36"/>
        </w:rPr>
        <w:t>年度培养对象选拔推荐工作的通知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根据江苏省教育厅《关于开展</w:t>
      </w:r>
      <w:r w:rsidR="00706249">
        <w:rPr>
          <w:rFonts w:ascii="仿宋_GB2312" w:eastAsia="仿宋_GB2312" w:hAnsi="宋体" w:cs="宋体" w:hint="eastAsia"/>
          <w:color w:val="333333"/>
          <w:kern w:val="0"/>
          <w:sz w:val="28"/>
          <w:szCs w:val="28"/>
        </w:rPr>
        <w:t>201</w:t>
      </w:r>
      <w:r w:rsidR="00340D47">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年度高校“青蓝工程”培养对象选拔工作的通知》文件精神，江苏省高校“青蓝工程”</w:t>
      </w:r>
      <w:r w:rsidR="00706249">
        <w:rPr>
          <w:rFonts w:ascii="仿宋_GB2312" w:eastAsia="仿宋_GB2312" w:hAnsi="宋体" w:cs="宋体" w:hint="eastAsia"/>
          <w:color w:val="333333"/>
          <w:kern w:val="0"/>
          <w:sz w:val="28"/>
          <w:szCs w:val="28"/>
        </w:rPr>
        <w:t>201</w:t>
      </w:r>
      <w:r w:rsidR="00340D47">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年度</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3465B9"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w:t>
      </w:r>
      <w:r w:rsidR="00A376E9">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名，中青年学术带头人培养对象</w:t>
      </w:r>
      <w:r w:rsidR="00A376E9">
        <w:rPr>
          <w:rFonts w:ascii="仿宋_GB2312" w:eastAsia="仿宋_GB2312" w:hAnsi="宋体" w:cs="宋体" w:hint="eastAsia"/>
          <w:color w:val="333333"/>
          <w:kern w:val="0"/>
          <w:sz w:val="28"/>
          <w:szCs w:val="28"/>
        </w:rPr>
        <w:t>3</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2942F0">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个。</w:t>
      </w:r>
      <w:r w:rsidR="00B445DB">
        <w:rPr>
          <w:rFonts w:ascii="仿宋_GB2312" w:eastAsia="仿宋_GB2312" w:hAnsi="宋体" w:cs="宋体" w:hint="eastAsia"/>
          <w:color w:val="FF0000"/>
          <w:kern w:val="0"/>
          <w:sz w:val="28"/>
          <w:szCs w:val="28"/>
        </w:rPr>
        <w:t>请各院系</w:t>
      </w:r>
      <w:r w:rsidRPr="00B445DB">
        <w:rPr>
          <w:rFonts w:ascii="仿宋_GB2312" w:eastAsia="仿宋_GB2312" w:hAnsi="宋体" w:cs="宋体"/>
          <w:color w:val="FF0000"/>
          <w:kern w:val="0"/>
          <w:sz w:val="28"/>
          <w:szCs w:val="28"/>
        </w:rPr>
        <w:t>根据本单位教师的实际情况积极组织申报</w:t>
      </w:r>
      <w:r w:rsidRPr="00B445DB">
        <w:rPr>
          <w:rFonts w:ascii="仿宋_GB2312" w:eastAsia="仿宋_GB2312" w:hAnsi="宋体" w:cs="宋体" w:hint="eastAsia"/>
          <w:color w:val="FF0000"/>
          <w:kern w:val="0"/>
          <w:sz w:val="28"/>
          <w:szCs w:val="28"/>
        </w:rPr>
        <w:t>，各层次限报1人</w:t>
      </w:r>
      <w:r w:rsidRPr="00B445DB">
        <w:rPr>
          <w:rFonts w:ascii="仿宋_GB2312" w:eastAsia="仿宋_GB2312" w:hAnsi="宋体" w:cs="宋体"/>
          <w:color w:val="FF0000"/>
          <w:kern w:val="0"/>
          <w:sz w:val="28"/>
          <w:szCs w:val="28"/>
        </w:rPr>
        <w:t>。</w:t>
      </w:r>
    </w:p>
    <w:p w:rsidR="00474A79" w:rsidRPr="006F5FFF" w:rsidRDefault="00157053" w:rsidP="00474A79">
      <w:pPr>
        <w:widowControl/>
        <w:spacing w:line="560" w:lineRule="exac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培养周期为3年。每个优秀青年骨干教师培养对象资助科研经费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资助建设经费30万元/个</w:t>
      </w:r>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rsidR="00474A79"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（三）选拔条件</w:t>
      </w:r>
    </w:p>
    <w:p w:rsidR="00244597" w:rsidRDefault="00244597" w:rsidP="00244597">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7"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lastRenderedPageBreak/>
        <w:t>1．优秀青年骨干教师培养对象</w:t>
      </w:r>
    </w:p>
    <w:p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197</w:t>
      </w:r>
      <w:r w:rsidR="00A77146">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年1月1日以后出生）。</w:t>
      </w:r>
    </w:p>
    <w:p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在本学科领域具有较扎实的理论基础和专业知识，具有三年及以上高校教学科研工作经历。近三年内独立并系统地讲授过两门及以上主干课程，教学效果优秀，教学成绩突出。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197</w:t>
      </w:r>
      <w:r w:rsidR="00A77146">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在所在学科领域发挥带头引领作用，具有五年及以上高校教学科研工作经历。近五年内系统讲授过两门及以上主干课程，教学效果优秀，教学成绩突出。</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5B6498" w:rsidRPr="00AF3EB8">
        <w:rPr>
          <w:rFonts w:ascii="仿宋_GB2312" w:eastAsia="仿宋_GB2312" w:hAnsi="Times New Roman" w:cs="Times New Roman" w:hint="eastAsia"/>
          <w:kern w:val="2"/>
          <w:sz w:val="28"/>
          <w:szCs w:val="28"/>
        </w:rPr>
        <w:t>具有明确的发展目标和紧密的合作关系，梯队结构、年龄结构、职称和知识结构合理，近五年内有较为突出的合作研究成果。团队人数5人左右。校级领导不作为团队带头人推荐。</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lastRenderedPageBreak/>
        <w:t>（2）</w:t>
      </w:r>
      <w:r w:rsidR="005B6498" w:rsidRPr="00AF3EB8">
        <w:rPr>
          <w:rFonts w:ascii="仿宋_GB2312" w:eastAsia="仿宋_GB2312" w:hAnsi="Times New Roman" w:cs="Times New Roman" w:hint="eastAsia"/>
          <w:kern w:val="2"/>
          <w:sz w:val="28"/>
          <w:szCs w:val="28"/>
        </w:rPr>
        <w:t>致力于人才培养模式改革创新。课程体系、教学内容紧密结合社会、经济发展需要，融入学科专业发展前沿。教学方法和手段先进，重视实践教学、研究性教学和信息化教学，促进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rsidR="005B6498" w:rsidRP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005B6498"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Pr>
          <w:rFonts w:ascii="仿宋_GB2312" w:eastAsia="仿宋_GB2312" w:hAnsi="Times New Roman" w:cs="Times New Roman" w:hint="eastAsia"/>
          <w:kern w:val="2"/>
          <w:sz w:val="28"/>
          <w:szCs w:val="28"/>
        </w:rPr>
        <w:t>（</w:t>
      </w:r>
      <w:r>
        <w:rPr>
          <w:rFonts w:ascii="仿宋_GB2312" w:eastAsia="仿宋_GB2312" w:hint="eastAsia"/>
          <w:color w:val="333333"/>
          <w:sz w:val="28"/>
          <w:szCs w:val="28"/>
        </w:rPr>
        <w:t>196</w:t>
      </w:r>
      <w:r w:rsidR="00A77146">
        <w:rPr>
          <w:rFonts w:ascii="仿宋_GB2312" w:eastAsia="仿宋_GB2312"/>
          <w:color w:val="333333"/>
          <w:sz w:val="28"/>
          <w:szCs w:val="28"/>
        </w:rPr>
        <w:t>8</w:t>
      </w:r>
      <w:r w:rsidRPr="006F5FFF">
        <w:rPr>
          <w:rFonts w:ascii="仿宋_GB2312" w:eastAsia="仿宋_GB2312" w:hint="eastAsia"/>
          <w:color w:val="333333"/>
          <w:sz w:val="28"/>
          <w:szCs w:val="28"/>
        </w:rPr>
        <w:t>年1月1日以后出生</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。积极参与教学研究与改革，获得过国家或省教学成果奖（排名前2），或主持完成过省部级及以上教改项目（排名前2），或为品牌专业带头人。</w:t>
      </w:r>
    </w:p>
    <w:p w:rsidR="00474A79" w:rsidRPr="006F5FFF" w:rsidRDefault="00D531EE"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rsidR="00D23A33" w:rsidRPr="00302E6E" w:rsidRDefault="00780E5A" w:rsidP="00D23A33">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省教育厅组建专家评审委员会审核各校推荐人选，评审结果经公示和厅务会审定无异议后发文公布。</w:t>
      </w:r>
    </w:p>
    <w:p w:rsidR="00474A79" w:rsidRPr="006F5FFF" w:rsidRDefault="003465B9" w:rsidP="00D23A33">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1．推荐对象应为我校在职在编教师。人事关系在独立学院母体高校的人员，不得从独立学院推荐申报。</w:t>
      </w:r>
    </w:p>
    <w:p w:rsidR="00474A79" w:rsidRPr="00302E6E" w:rsidRDefault="00B20779" w:rsidP="00474A79">
      <w:pPr>
        <w:widowControl/>
        <w:spacing w:line="560" w:lineRule="exact"/>
        <w:ind w:firstLineChars="192" w:firstLine="538"/>
        <w:rPr>
          <w:rFonts w:ascii="仿宋_GB2312" w:eastAsia="仿宋_GB2312" w:hAnsi="宋体" w:cs="宋体"/>
          <w:color w:val="333333"/>
          <w:kern w:val="0"/>
          <w:sz w:val="28"/>
          <w:szCs w:val="28"/>
          <w:highlight w:val="yellow"/>
        </w:rPr>
      </w:pPr>
      <w:r>
        <w:rPr>
          <w:rFonts w:ascii="仿宋_GB2312" w:eastAsia="仿宋_GB2312" w:hAnsi="宋体" w:cs="宋体" w:hint="eastAsia"/>
          <w:color w:val="333333"/>
          <w:kern w:val="0"/>
          <w:sz w:val="28"/>
          <w:szCs w:val="28"/>
        </w:rPr>
        <w:t>2.</w:t>
      </w:r>
      <w:r w:rsidRPr="00475E87">
        <w:rPr>
          <w:rFonts w:ascii="仿宋_GB2312" w:eastAsia="仿宋_GB2312" w:hint="eastAsia"/>
          <w:sz w:val="28"/>
          <w:szCs w:val="28"/>
        </w:rPr>
        <w:t>每位申报人员限报优秀青年骨干教师、中青年学术带头人、优秀教学团队带头人中的一项，不得兼报。往期及培养期内的“青蓝工程”培养对象不得降低层次或同层次申报，鼓励申报更高层次。</w:t>
      </w:r>
    </w:p>
    <w:p w:rsidR="00B20779"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lastRenderedPageBreak/>
        <w:t>3.</w:t>
      </w:r>
      <w:r w:rsidR="00B20779" w:rsidRPr="00475E87">
        <w:rPr>
          <w:rFonts w:ascii="仿宋_GB2312" w:eastAsia="仿宋_GB2312" w:hAnsi="Times New Roman" w:cs="Times New Roman" w:hint="eastAsia"/>
          <w:kern w:val="2"/>
          <w:sz w:val="28"/>
          <w:szCs w:val="28"/>
        </w:rPr>
        <w:t>已获得国家级、省部级团队的不得推荐申报“青蓝工程”优秀教学团队。</w:t>
      </w:r>
    </w:p>
    <w:p w:rsid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rsidR="00FA5488" w:rsidRP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不推荐申报优秀青年骨干教师和中青年学术带头人，可申报优秀教学团队。入选过“333高层次人才培养工程”第三层次和“六大人才高峰计划”BC类个人等同层次人才项目人员，不推荐申报优秀青年骨干教师，可申报中青年学术带头人或优秀教学团队。</w:t>
      </w:r>
    </w:p>
    <w:p w:rsidR="00B20779" w:rsidRDefault="003465B9" w:rsidP="00B207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F77B13" w:rsidRPr="00D531EE">
        <w:rPr>
          <w:rFonts w:ascii="仿宋_GB2312" w:eastAsia="仿宋_GB2312" w:hAnsi="宋体" w:cs="宋体" w:hint="eastAsia"/>
          <w:color w:val="FF0000"/>
          <w:kern w:val="0"/>
          <w:sz w:val="28"/>
          <w:szCs w:val="28"/>
        </w:rPr>
        <w:t>2</w:t>
      </w:r>
      <w:r w:rsidR="00B445DB" w:rsidRPr="00D531EE">
        <w:rPr>
          <w:rFonts w:ascii="仿宋_GB2312" w:eastAsia="仿宋_GB2312" w:hAnsi="宋体" w:cs="宋体"/>
          <w:color w:val="FF0000"/>
          <w:kern w:val="0"/>
          <w:sz w:val="28"/>
          <w:szCs w:val="28"/>
        </w:rPr>
        <w:t>01</w:t>
      </w:r>
      <w:r w:rsidR="00A77146">
        <w:rPr>
          <w:rFonts w:ascii="仿宋_GB2312" w:eastAsia="仿宋_GB2312" w:hAnsi="宋体" w:cs="宋体"/>
          <w:color w:val="FF0000"/>
          <w:kern w:val="0"/>
          <w:sz w:val="28"/>
          <w:szCs w:val="28"/>
        </w:rPr>
        <w:t>8</w:t>
      </w:r>
      <w:r w:rsidR="00F77B13" w:rsidRPr="00D531EE">
        <w:rPr>
          <w:rFonts w:ascii="仿宋_GB2312" w:eastAsia="仿宋_GB2312" w:hAnsi="宋体" w:cs="宋体"/>
          <w:color w:val="FF0000"/>
          <w:kern w:val="0"/>
          <w:sz w:val="28"/>
          <w:szCs w:val="28"/>
        </w:rPr>
        <w:t>年</w:t>
      </w:r>
      <w:r w:rsidR="00120EF3">
        <w:rPr>
          <w:rFonts w:ascii="仿宋_GB2312" w:eastAsia="仿宋_GB2312" w:hAnsi="宋体" w:cs="宋体"/>
          <w:color w:val="FF0000"/>
          <w:kern w:val="0"/>
          <w:sz w:val="28"/>
          <w:szCs w:val="28"/>
        </w:rPr>
        <w:t>2</w:t>
      </w:r>
      <w:r w:rsidR="00F77B13" w:rsidRPr="00D531EE">
        <w:rPr>
          <w:rFonts w:ascii="仿宋_GB2312" w:eastAsia="仿宋_GB2312" w:hAnsi="宋体" w:cs="宋体" w:hint="eastAsia"/>
          <w:color w:val="FF0000"/>
          <w:kern w:val="0"/>
          <w:sz w:val="28"/>
          <w:szCs w:val="28"/>
        </w:rPr>
        <w:t>月</w:t>
      </w:r>
      <w:r w:rsidR="00120EF3">
        <w:rPr>
          <w:rFonts w:ascii="仿宋_GB2312" w:eastAsia="仿宋_GB2312" w:hAnsi="宋体" w:cs="宋体" w:hint="eastAsia"/>
          <w:color w:val="FF0000"/>
          <w:kern w:val="0"/>
          <w:sz w:val="28"/>
          <w:szCs w:val="28"/>
        </w:rPr>
        <w:t>28</w:t>
      </w:r>
      <w:bookmarkStart w:id="0" w:name="_GoBack"/>
      <w:bookmarkEnd w:id="0"/>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将申报材料报至人事处人才办公室，</w:t>
      </w:r>
      <w:hyperlink r:id="rId8" w:history="1">
        <w:r w:rsidR="00633CA0" w:rsidRPr="00C76AA2">
          <w:rPr>
            <w:rStyle w:val="a5"/>
            <w:rFonts w:ascii="仿宋_GB2312" w:eastAsia="仿宋_GB2312" w:hAnsi="宋体" w:cs="宋体" w:hint="eastAsia"/>
            <w:kern w:val="0"/>
            <w:sz w:val="28"/>
            <w:szCs w:val="28"/>
          </w:rPr>
          <w:t>同时将各推荐表与汇总表电子版发送至</w:t>
        </w:r>
        <w:r w:rsidR="00173A94">
          <w:rPr>
            <w:rStyle w:val="a5"/>
            <w:rFonts w:ascii="仿宋_GB2312" w:eastAsia="仿宋_GB2312" w:hAnsi="宋体" w:cs="宋体" w:hint="eastAsia"/>
            <w:kern w:val="0"/>
            <w:sz w:val="28"/>
            <w:szCs w:val="28"/>
          </w:rPr>
          <w:t>shiliang1989</w:t>
        </w:r>
        <w:r w:rsidR="00633CA0" w:rsidRPr="00C76AA2">
          <w:rPr>
            <w:rStyle w:val="a5"/>
            <w:sz w:val="28"/>
            <w:szCs w:val="28"/>
          </w:rPr>
          <w:t>@</w:t>
        </w:r>
        <w:r w:rsidR="00173A94" w:rsidRPr="00C76AA2">
          <w:rPr>
            <w:rStyle w:val="a5"/>
            <w:sz w:val="28"/>
            <w:szCs w:val="28"/>
          </w:rPr>
          <w:t xml:space="preserve"> </w:t>
        </w:r>
        <w:r w:rsidR="00633CA0" w:rsidRPr="00C76AA2">
          <w:rPr>
            <w:rStyle w:val="a5"/>
            <w:sz w:val="28"/>
            <w:szCs w:val="28"/>
          </w:rPr>
          <w:t>seu.edu.cn</w:t>
        </w:r>
      </w:hyperlink>
      <w:r w:rsidR="00A92548" w:rsidRPr="00D531EE">
        <w:rPr>
          <w:rStyle w:val="rcptname2"/>
          <w:rFonts w:hint="eastAsia"/>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Pr="00CF3EB0">
        <w:rPr>
          <w:rFonts w:ascii="仿宋_GB2312" w:eastAsia="仿宋_GB2312" w:hAnsi="宋体" w:cs="宋体" w:hint="eastAsia"/>
          <w:color w:val="FF0000"/>
          <w:kern w:val="0"/>
          <w:sz w:val="28"/>
          <w:szCs w:val="28"/>
        </w:rPr>
        <w:t>需填写至院（系、部）评议推荐组意见并签字盖章</w:t>
      </w:r>
      <w:r w:rsidR="00332BA8">
        <w:rPr>
          <w:rFonts w:ascii="仿宋_GB2312" w:eastAsia="仿宋_GB2312" w:hAnsi="宋体" w:cs="宋体" w:hint="eastAsia"/>
          <w:color w:val="FF0000"/>
          <w:kern w:val="0"/>
          <w:sz w:val="28"/>
          <w:szCs w:val="28"/>
        </w:rPr>
        <w:t>；</w:t>
      </w:r>
      <w:r w:rsidR="00F520A0">
        <w:rPr>
          <w:rFonts w:ascii="仿宋_GB2312" w:eastAsia="仿宋_GB2312" w:hAnsi="宋体" w:cs="宋体" w:hint="eastAsia"/>
          <w:color w:val="FF0000"/>
          <w:kern w:val="0"/>
          <w:sz w:val="28"/>
          <w:szCs w:val="28"/>
        </w:rPr>
        <w:t>第八项培养计划、措施需填写，不签字</w:t>
      </w:r>
      <w:r w:rsidR="00332BA8" w:rsidRPr="00332BA8">
        <w:rPr>
          <w:rFonts w:ascii="仿宋_GB2312" w:eastAsia="仿宋_GB2312" w:hAnsi="宋体" w:cs="宋体" w:hint="eastAsia"/>
          <w:color w:val="FF0000"/>
          <w:kern w:val="0"/>
          <w:sz w:val="28"/>
          <w:szCs w:val="28"/>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的学历学位证书、高校教师资格证书、专业技术职务任职资格证书、</w:t>
      </w:r>
      <w:r w:rsidR="006C561D">
        <w:rPr>
          <w:rFonts w:ascii="仿宋_GB2312" w:eastAsia="仿宋_GB2312" w:hAnsi="宋体" w:cs="宋体" w:hint="eastAsia"/>
          <w:color w:val="333333"/>
          <w:kern w:val="0"/>
          <w:sz w:val="28"/>
          <w:szCs w:val="28"/>
        </w:rPr>
        <w:t>取得的教学成果证明、</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专利情况的证明等复印件一套（装订成册、标注页码并附目录，均需</w:t>
      </w:r>
      <w:r w:rsidR="00173A94">
        <w:rPr>
          <w:rFonts w:ascii="仿宋_GB2312" w:eastAsia="仿宋_GB2312" w:hAnsi="宋体" w:cs="宋体" w:hint="eastAsia"/>
          <w:color w:val="333333"/>
          <w:kern w:val="0"/>
          <w:sz w:val="28"/>
          <w:szCs w:val="28"/>
        </w:rPr>
        <w:t>院系</w:t>
      </w:r>
      <w:r w:rsidRPr="006F5FFF">
        <w:rPr>
          <w:rFonts w:ascii="仿宋_GB2312" w:eastAsia="仿宋_GB2312" w:hAnsi="宋体" w:cs="宋体" w:hint="eastAsia"/>
          <w:color w:val="333333"/>
          <w:kern w:val="0"/>
          <w:sz w:val="28"/>
          <w:szCs w:val="28"/>
        </w:rPr>
        <w:t>加盖公章确认属实）</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2本（篇），均为原件。</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Pr="001E1895">
        <w:rPr>
          <w:rFonts w:ascii="仿宋_GB2312" w:eastAsia="仿宋_GB2312" w:hAnsi="宋体" w:cs="宋体" w:hint="eastAsia"/>
          <w:color w:val="333333"/>
          <w:kern w:val="0"/>
          <w:sz w:val="28"/>
          <w:szCs w:val="28"/>
        </w:rPr>
        <w:t>号东南大学人事处人才办</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：刘莉莉</w:t>
      </w:r>
      <w:r w:rsidR="00B20779">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尹志胜</w:t>
      </w:r>
      <w:r w:rsidR="00A92548">
        <w:rPr>
          <w:rFonts w:ascii="仿宋_GB2312" w:eastAsia="仿宋_GB2312" w:hAnsi="宋体" w:cs="宋体" w:hint="eastAsia"/>
          <w:color w:val="333333"/>
          <w:kern w:val="0"/>
          <w:sz w:val="28"/>
          <w:szCs w:val="28"/>
        </w:rPr>
        <w:t xml:space="preserve">   施亮</w:t>
      </w:r>
      <w:r w:rsidR="00A77146">
        <w:rPr>
          <w:rFonts w:ascii="仿宋_GB2312" w:eastAsia="仿宋_GB2312" w:hAnsi="宋体" w:cs="宋体" w:hint="eastAsia"/>
          <w:color w:val="333333"/>
          <w:kern w:val="0"/>
          <w:sz w:val="28"/>
          <w:szCs w:val="28"/>
        </w:rPr>
        <w:t xml:space="preserve">   廖南楠</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邮</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编：</w:t>
      </w:r>
      <w:r w:rsidRPr="001E1895">
        <w:rPr>
          <w:rFonts w:ascii="仿宋_GB2312" w:eastAsia="仿宋_GB2312" w:hAnsi="宋体" w:cs="宋体"/>
          <w:color w:val="333333"/>
          <w:kern w:val="0"/>
          <w:sz w:val="28"/>
          <w:szCs w:val="28"/>
        </w:rPr>
        <w:t>210096</w:t>
      </w:r>
    </w:p>
    <w:p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w:t>
      </w:r>
      <w:r w:rsidR="00633CA0">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话：</w:t>
      </w:r>
      <w:r w:rsidR="00633CA0" w:rsidRPr="001E1895">
        <w:rPr>
          <w:rFonts w:ascii="仿宋_GB2312" w:eastAsia="仿宋_GB2312" w:hAnsi="宋体" w:cs="宋体"/>
          <w:color w:val="333333"/>
          <w:kern w:val="0"/>
          <w:sz w:val="28"/>
          <w:szCs w:val="28"/>
        </w:rPr>
        <w:t>86-25-8379</w:t>
      </w:r>
      <w:r w:rsidR="00633CA0" w:rsidRPr="001E1895">
        <w:rPr>
          <w:rFonts w:ascii="仿宋_GB2312" w:eastAsia="仿宋_GB2312" w:hAnsi="宋体" w:cs="宋体" w:hint="eastAsia"/>
          <w:color w:val="333333"/>
          <w:kern w:val="0"/>
          <w:sz w:val="28"/>
          <w:szCs w:val="28"/>
        </w:rPr>
        <w:t>3301，86-25-52090253</w:t>
      </w:r>
      <w:r w:rsidR="00633CA0">
        <w:rPr>
          <w:rFonts w:ascii="仿宋_GB2312" w:eastAsia="仿宋_GB2312" w:hAnsi="宋体" w:cs="宋体" w:hint="eastAsia"/>
          <w:color w:val="333333"/>
          <w:kern w:val="0"/>
          <w:sz w:val="28"/>
          <w:szCs w:val="28"/>
        </w:rPr>
        <w:t>，</w:t>
      </w:r>
      <w:r w:rsidR="00633CA0" w:rsidRPr="001E1895">
        <w:rPr>
          <w:rFonts w:ascii="仿宋_GB2312" w:eastAsia="仿宋_GB2312" w:hAnsi="宋体" w:cs="宋体" w:hint="eastAsia"/>
          <w:color w:val="333333"/>
          <w:kern w:val="0"/>
          <w:sz w:val="28"/>
          <w:szCs w:val="28"/>
        </w:rPr>
        <w:t>86-25-5209025</w:t>
      </w:r>
      <w:r w:rsidR="00633CA0">
        <w:rPr>
          <w:rFonts w:ascii="仿宋_GB2312" w:eastAsia="仿宋_GB2312" w:hAnsi="宋体" w:cs="宋体"/>
          <w:color w:val="333333"/>
          <w:kern w:val="0"/>
          <w:sz w:val="28"/>
          <w:szCs w:val="28"/>
        </w:rPr>
        <w:t>1</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传</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真：</w:t>
      </w:r>
      <w:r w:rsidRPr="001E1895">
        <w:rPr>
          <w:rFonts w:ascii="仿宋_GB2312" w:eastAsia="仿宋_GB2312" w:hAnsi="宋体" w:cs="宋体"/>
          <w:color w:val="333333"/>
          <w:kern w:val="0"/>
          <w:sz w:val="28"/>
          <w:szCs w:val="28"/>
        </w:rPr>
        <w:t>86-25-</w:t>
      </w:r>
      <w:r w:rsidRPr="001E1895">
        <w:rPr>
          <w:rFonts w:ascii="仿宋_GB2312" w:eastAsia="仿宋_GB2312" w:hAnsi="宋体" w:cs="宋体" w:hint="eastAsia"/>
          <w:color w:val="333333"/>
          <w:kern w:val="0"/>
          <w:sz w:val="28"/>
          <w:szCs w:val="28"/>
        </w:rPr>
        <w:t>83793301</w:t>
      </w:r>
      <w:r w:rsidRPr="001E1895">
        <w:rPr>
          <w:rFonts w:ascii="仿宋_GB2312" w:eastAsia="仿宋_GB2312" w:hAnsi="宋体" w:cs="宋体"/>
          <w:color w:val="333333"/>
          <w:kern w:val="0"/>
          <w:sz w:val="28"/>
          <w:szCs w:val="28"/>
        </w:rPr>
        <w:t xml:space="preserve"> </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173A94" w:rsidRPr="00173A94">
        <w:rPr>
          <w:rFonts w:ascii="仿宋_GB2312" w:eastAsia="仿宋_GB2312" w:hAnsi="宋体" w:cs="宋体" w:hint="eastAsia"/>
          <w:color w:val="333333"/>
          <w:kern w:val="0"/>
          <w:sz w:val="28"/>
          <w:szCs w:val="28"/>
        </w:rPr>
        <w:t>shiliang1989</w:t>
      </w:r>
      <w:r w:rsidR="00173A94" w:rsidRPr="00173A94">
        <w:rPr>
          <w:rFonts w:ascii="仿宋_GB2312" w:eastAsia="仿宋_GB2312" w:hAnsi="宋体" w:cs="宋体"/>
          <w:color w:val="333333"/>
          <w:kern w:val="0"/>
          <w:sz w:val="28"/>
          <w:szCs w:val="28"/>
        </w:rPr>
        <w:t>@ seu.edu.cn</w:t>
      </w:r>
    </w:p>
    <w:p w:rsidR="00474A79" w:rsidRPr="00633CA0"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A61187" w:rsidRPr="00B20779" w:rsidRDefault="00474A79"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201</w:t>
      </w:r>
      <w:r w:rsidR="00A77146">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年1月</w:t>
      </w:r>
      <w:r w:rsidR="00B445DB">
        <w:rPr>
          <w:rFonts w:ascii="仿宋_GB2312" w:eastAsia="仿宋_GB2312" w:hAnsi="宋体" w:cs="宋体"/>
          <w:color w:val="333333"/>
          <w:kern w:val="0"/>
          <w:sz w:val="28"/>
          <w:szCs w:val="28"/>
        </w:rPr>
        <w:t>1</w:t>
      </w:r>
      <w:r w:rsidR="00A77146">
        <w:rPr>
          <w:rFonts w:ascii="仿宋_GB2312" w:eastAsia="仿宋_GB2312" w:hAnsi="宋体" w:cs="宋体"/>
          <w:color w:val="333333"/>
          <w:kern w:val="0"/>
          <w:sz w:val="28"/>
          <w:szCs w:val="28"/>
        </w:rPr>
        <w:t>9</w:t>
      </w:r>
      <w:r>
        <w:rPr>
          <w:rFonts w:ascii="仿宋_GB2312" w:eastAsia="仿宋_GB2312" w:hAnsi="宋体" w:cs="宋体" w:hint="eastAsia"/>
          <w:color w:val="333333"/>
          <w:kern w:val="0"/>
          <w:sz w:val="28"/>
          <w:szCs w:val="28"/>
        </w:rPr>
        <w:t>日</w:t>
      </w:r>
    </w:p>
    <w:sectPr w:rsidR="00A61187" w:rsidRPr="00B2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77" w:rsidRDefault="00527777" w:rsidP="00474A79">
      <w:r>
        <w:separator/>
      </w:r>
    </w:p>
  </w:endnote>
  <w:endnote w:type="continuationSeparator" w:id="0">
    <w:p w:rsidR="00527777" w:rsidRDefault="00527777"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77" w:rsidRDefault="00527777" w:rsidP="00474A79">
      <w:r>
        <w:separator/>
      </w:r>
    </w:p>
  </w:footnote>
  <w:footnote w:type="continuationSeparator" w:id="0">
    <w:p w:rsidR="00527777" w:rsidRDefault="00527777"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56"/>
    <w:rsid w:val="0000047F"/>
    <w:rsid w:val="00036B4F"/>
    <w:rsid w:val="000902D1"/>
    <w:rsid w:val="00090A41"/>
    <w:rsid w:val="00120EF3"/>
    <w:rsid w:val="00122AB4"/>
    <w:rsid w:val="00123AD3"/>
    <w:rsid w:val="00157053"/>
    <w:rsid w:val="00157BF8"/>
    <w:rsid w:val="00166609"/>
    <w:rsid w:val="00173A94"/>
    <w:rsid w:val="00180C2C"/>
    <w:rsid w:val="001A0356"/>
    <w:rsid w:val="001B02AE"/>
    <w:rsid w:val="001C0554"/>
    <w:rsid w:val="001D47E1"/>
    <w:rsid w:val="001E3566"/>
    <w:rsid w:val="0020578D"/>
    <w:rsid w:val="0021074F"/>
    <w:rsid w:val="00244597"/>
    <w:rsid w:val="002675E6"/>
    <w:rsid w:val="002942F0"/>
    <w:rsid w:val="0029710C"/>
    <w:rsid w:val="002977E7"/>
    <w:rsid w:val="002A092F"/>
    <w:rsid w:val="002D1D1A"/>
    <w:rsid w:val="002D1E48"/>
    <w:rsid w:val="002D1EE3"/>
    <w:rsid w:val="00302E6E"/>
    <w:rsid w:val="00332BA8"/>
    <w:rsid w:val="00340D47"/>
    <w:rsid w:val="003465B9"/>
    <w:rsid w:val="003D0354"/>
    <w:rsid w:val="003F3AB0"/>
    <w:rsid w:val="00402E33"/>
    <w:rsid w:val="004041F7"/>
    <w:rsid w:val="004145B6"/>
    <w:rsid w:val="0041506A"/>
    <w:rsid w:val="00427A50"/>
    <w:rsid w:val="00472DAC"/>
    <w:rsid w:val="00474A79"/>
    <w:rsid w:val="00477EA5"/>
    <w:rsid w:val="004C0F14"/>
    <w:rsid w:val="004D69F5"/>
    <w:rsid w:val="004E1BC7"/>
    <w:rsid w:val="004F0A10"/>
    <w:rsid w:val="0051037C"/>
    <w:rsid w:val="00511481"/>
    <w:rsid w:val="00527777"/>
    <w:rsid w:val="005333F3"/>
    <w:rsid w:val="005B6498"/>
    <w:rsid w:val="005B68A8"/>
    <w:rsid w:val="005D2AE8"/>
    <w:rsid w:val="005F0B8D"/>
    <w:rsid w:val="005F36B1"/>
    <w:rsid w:val="00633CA0"/>
    <w:rsid w:val="0064578C"/>
    <w:rsid w:val="00651652"/>
    <w:rsid w:val="006A1DFB"/>
    <w:rsid w:val="006B33ED"/>
    <w:rsid w:val="006C561D"/>
    <w:rsid w:val="00706249"/>
    <w:rsid w:val="00754678"/>
    <w:rsid w:val="00764C23"/>
    <w:rsid w:val="0076629B"/>
    <w:rsid w:val="00780E5A"/>
    <w:rsid w:val="007B7722"/>
    <w:rsid w:val="008038BB"/>
    <w:rsid w:val="008714D7"/>
    <w:rsid w:val="008D2E3E"/>
    <w:rsid w:val="0091394F"/>
    <w:rsid w:val="0094184F"/>
    <w:rsid w:val="009572FD"/>
    <w:rsid w:val="00A25916"/>
    <w:rsid w:val="00A376E9"/>
    <w:rsid w:val="00A379BC"/>
    <w:rsid w:val="00A61187"/>
    <w:rsid w:val="00A77146"/>
    <w:rsid w:val="00A92548"/>
    <w:rsid w:val="00AF3EB8"/>
    <w:rsid w:val="00B20779"/>
    <w:rsid w:val="00B445DB"/>
    <w:rsid w:val="00B66C6D"/>
    <w:rsid w:val="00B70789"/>
    <w:rsid w:val="00B85D07"/>
    <w:rsid w:val="00BD5861"/>
    <w:rsid w:val="00C006F5"/>
    <w:rsid w:val="00C63356"/>
    <w:rsid w:val="00CF3EB0"/>
    <w:rsid w:val="00D23A33"/>
    <w:rsid w:val="00D31459"/>
    <w:rsid w:val="00D47A39"/>
    <w:rsid w:val="00D531EE"/>
    <w:rsid w:val="00D70937"/>
    <w:rsid w:val="00D91C07"/>
    <w:rsid w:val="00DA628C"/>
    <w:rsid w:val="00DA7045"/>
    <w:rsid w:val="00DB383F"/>
    <w:rsid w:val="00DD3B8F"/>
    <w:rsid w:val="00DE1554"/>
    <w:rsid w:val="00DF2441"/>
    <w:rsid w:val="00E14A5E"/>
    <w:rsid w:val="00E76C63"/>
    <w:rsid w:val="00EA0145"/>
    <w:rsid w:val="00EF295D"/>
    <w:rsid w:val="00F252FB"/>
    <w:rsid w:val="00F520A0"/>
    <w:rsid w:val="00F61537"/>
    <w:rsid w:val="00F63E8D"/>
    <w:rsid w:val="00F678E6"/>
    <w:rsid w:val="00F74048"/>
    <w:rsid w:val="00F77B13"/>
    <w:rsid w:val="00F95EB2"/>
    <w:rsid w:val="00FA08D6"/>
    <w:rsid w:val="00FA5488"/>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2BF06-E706-4901-8AF0-8F07FCA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21508;&#25512;&#33616;&#34920;&#19982;&#27719;&#24635;&#34920;&#30005;&#23376;&#29256;&#21457;&#36865;&#33267;&#24278;&#21335;&#26976;OA&#37038;&#31665;&#20013;&#25110;rcb@pub.seu.edu.cn" TargetMode="External"/><Relationship Id="rId3" Type="http://schemas.openxmlformats.org/officeDocument/2006/relationships/settings" Target="settings.xml"/><Relationship Id="rId7" Type="http://schemas.openxmlformats.org/officeDocument/2006/relationships/hyperlink" Target="http://baike.so.com/doc/17765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4F45-3C27-469F-A848-B6AF032A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王云</cp:lastModifiedBy>
  <cp:revision>12</cp:revision>
  <cp:lastPrinted>2018-01-18T01:32:00Z</cp:lastPrinted>
  <dcterms:created xsi:type="dcterms:W3CDTF">2018-01-17T08:41:00Z</dcterms:created>
  <dcterms:modified xsi:type="dcterms:W3CDTF">2018-01-26T09:02:00Z</dcterms:modified>
</cp:coreProperties>
</file>